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淮北市巾帼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人物获奖人员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和提名奖人员名单公示</w:t>
      </w:r>
    </w:p>
    <w:p>
      <w:pPr>
        <w:widowControl/>
        <w:spacing w:line="360" w:lineRule="atLeas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</w:rPr>
        <w:t>集中宣传一批淮北市改革开放40年以来奋战在各条战线上的优秀女性，淮北市妇联开展了评选淮北市巾帼建功人物活动。</w:t>
      </w:r>
    </w:p>
    <w:p>
      <w:pPr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这次公示的拟表彰的巾帼建功人物，是经过各县区、各市直单位采取自下而上、上下结合，反复酝酿、差额遴选的办法进行推荐，综合推荐情况，充分考虑人选的先进性和代表性，并倾向基层一线女性，市妇联研究确定了10名拟表彰的巾帼建功人物和5名巾帼建功人物提名奖。为充分发扬民主，接受社会各界监督，提高巾帼建功人物的公信力，现将15名人选有关情况予以公示。</w:t>
      </w:r>
    </w:p>
    <w:p>
      <w:pPr>
        <w:widowControl/>
        <w:spacing w:line="360" w:lineRule="atLeas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公示时间为2018年11月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日——2018年11月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日。公示期间，广大党员和干部群众可以通过电话、信函、来访等方式反映公示对象的有关情况。反映情况要实事求是，提倡实名反映，以便了解核实。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      监督电话：3198866 </w:t>
      </w:r>
    </w:p>
    <w:p>
      <w:pPr>
        <w:widowControl/>
        <w:spacing w:line="360" w:lineRule="atLeas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邮箱：hbflzlb@126.com </w:t>
      </w:r>
    </w:p>
    <w:p>
      <w:pPr>
        <w:widowControl/>
        <w:spacing w:line="360" w:lineRule="atLeast"/>
        <w:ind w:firstLine="42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淮北市妇女联合会</w:t>
      </w:r>
    </w:p>
    <w:p>
      <w:pPr>
        <w:widowControl/>
        <w:spacing w:line="360" w:lineRule="atLeast"/>
        <w:ind w:firstLine="420"/>
        <w:jc w:val="righ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2018年11月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淮北市巾帼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人物获奖人员名单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（共10人，排序不分先后）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于  静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淮北市公安局教育训练支队副主任科员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刘婉春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淮北矿业桃园矿新副井车房班班长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李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玲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淮北市体育中学高级教练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苏文芳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淮北市人民路学校特级教师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吴丽颖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淮北市人民医院主任医师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周凤珍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侨银环保技术有限公司环卫</w:t>
      </w:r>
      <w:r>
        <w:rPr>
          <w:rFonts w:hint="eastAsia" w:ascii="仿宋_GB2312" w:hAnsi="仿宋_GB2312" w:eastAsia="仿宋_GB2312" w:cs="仿宋_GB2312"/>
          <w:sz w:val="32"/>
          <w:szCs w:val="32"/>
        </w:rPr>
        <w:t>工人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黄晓莉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淮北市豫剧院一级演员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  睿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淮北市濉溪县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刘桥镇</w:t>
      </w:r>
      <w:r>
        <w:rPr>
          <w:rFonts w:hint="eastAsia" w:ascii="仿宋_GB2312" w:hAnsi="仿宋_GB2312" w:eastAsia="仿宋_GB2312" w:cs="仿宋_GB2312"/>
          <w:sz w:val="32"/>
          <w:szCs w:val="32"/>
        </w:rPr>
        <w:t>火神庙村第一书记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傅  瑛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淮北师范大学教授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谭秀荣   安徽省中瑞农副产品有限责任公司董事长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4"/>
          <w:szCs w:val="24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淮北市巾帼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人物提名奖人员名单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（共5人，排序不分先后）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芳   淮北市濉溪县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</w:t>
      </w:r>
      <w:r>
        <w:rPr>
          <w:rFonts w:hint="eastAsia" w:ascii="仿宋_GB2312" w:hAnsi="仿宋_GB2312" w:eastAsia="仿宋_GB2312" w:cs="仿宋_GB2312"/>
          <w:sz w:val="32"/>
          <w:szCs w:val="32"/>
        </w:rPr>
        <w:t>益民商贸公司总经理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  芳   淮北市植保站高级农艺师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郑彩霞   淮北市中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医院主任中医师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黄  顺   淮北日报社记者部副主任 </w:t>
      </w:r>
    </w:p>
    <w:p>
      <w:pPr>
        <w:numPr>
          <w:ilvl w:val="0"/>
          <w:numId w:val="2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樊秀荣   淮北市检察院政研室主任</w:t>
      </w:r>
    </w:p>
    <w:p>
      <w:pPr>
        <w:numPr>
          <w:ilvl w:val="0"/>
          <w:numId w:val="0"/>
        </w:num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D6F8"/>
    <w:multiLevelType w:val="singleLevel"/>
    <w:tmpl w:val="05ADD6F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85A1FB"/>
    <w:multiLevelType w:val="singleLevel"/>
    <w:tmpl w:val="5285A1FB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BD4184"/>
    <w:rsid w:val="003A73D0"/>
    <w:rsid w:val="008E117A"/>
    <w:rsid w:val="009F41CD"/>
    <w:rsid w:val="00B676FC"/>
    <w:rsid w:val="00D10BC0"/>
    <w:rsid w:val="00D87FE0"/>
    <w:rsid w:val="00EE6C32"/>
    <w:rsid w:val="01805583"/>
    <w:rsid w:val="0D90335C"/>
    <w:rsid w:val="13271BB0"/>
    <w:rsid w:val="136E03E0"/>
    <w:rsid w:val="15BB7F5D"/>
    <w:rsid w:val="1E1630AA"/>
    <w:rsid w:val="1EEF7031"/>
    <w:rsid w:val="20BD4184"/>
    <w:rsid w:val="20D354AE"/>
    <w:rsid w:val="29D90292"/>
    <w:rsid w:val="2B1D14FB"/>
    <w:rsid w:val="2CDD4378"/>
    <w:rsid w:val="2DB11065"/>
    <w:rsid w:val="2EFF1E0F"/>
    <w:rsid w:val="31FB3E91"/>
    <w:rsid w:val="348D7499"/>
    <w:rsid w:val="36BB1763"/>
    <w:rsid w:val="36ED5099"/>
    <w:rsid w:val="3B1C3B6E"/>
    <w:rsid w:val="48E80499"/>
    <w:rsid w:val="4BA37186"/>
    <w:rsid w:val="4FB522A7"/>
    <w:rsid w:val="518B7E16"/>
    <w:rsid w:val="586044CE"/>
    <w:rsid w:val="5DD456B0"/>
    <w:rsid w:val="616A78C6"/>
    <w:rsid w:val="62AD0901"/>
    <w:rsid w:val="66D8542B"/>
    <w:rsid w:val="6D535020"/>
    <w:rsid w:val="76084CD7"/>
    <w:rsid w:val="76FC568D"/>
    <w:rsid w:val="7D6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118</Words>
  <Characters>677</Characters>
  <Lines>5</Lines>
  <Paragraphs>1</Paragraphs>
  <TotalTime>36</TotalTime>
  <ScaleCrop>false</ScaleCrop>
  <LinksUpToDate>false</LinksUpToDate>
  <CharactersWithSpaces>794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2018-11-02T01:32:00Z</dcterms:created>
  <dc:creator>Administrator</dc:creator>
  <cp:lastModifiedBy>Administrator</cp:lastModifiedBy>
  <dcterms:modified xsi:type="dcterms:W3CDTF">2018-11-26T02:38:41Z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